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7A30" w14:textId="77777777" w:rsidR="00983BC5" w:rsidRDefault="00983BC5" w:rsidP="00983BC5">
      <w:pPr>
        <w:pStyle w:val="Corpsdetexte"/>
        <w:rPr>
          <w:rFonts w:ascii="Source Sans Pro" w:hAnsi="Source Sans Pro"/>
          <w:color w:val="215868" w:themeColor="accent5" w:themeShade="80"/>
          <w:sz w:val="22"/>
          <w:lang w:val="fr-BE"/>
        </w:rPr>
      </w:pPr>
    </w:p>
    <w:p w14:paraId="64B99B30" w14:textId="777E057E" w:rsidR="00FE7F2A" w:rsidRDefault="00FE7F2A" w:rsidP="00FE7F2A">
      <w:pPr>
        <w:spacing w:line="340" w:lineRule="exact"/>
        <w:rPr>
          <w:rFonts w:ascii="Source Sans Pro" w:hAnsi="Source Sans Pro"/>
          <w:color w:val="215868" w:themeColor="accent5" w:themeShade="80"/>
          <w:sz w:val="22"/>
          <w:lang w:val="fr-BE"/>
        </w:rPr>
      </w:pPr>
    </w:p>
    <w:p w14:paraId="38A5A02C" w14:textId="77777777" w:rsidR="00FE7F2A" w:rsidRPr="00FE7F2A" w:rsidRDefault="00FE7F2A" w:rsidP="00FE7F2A">
      <w:pPr>
        <w:spacing w:line="340" w:lineRule="exact"/>
        <w:rPr>
          <w:rFonts w:ascii="Source Sans Pro" w:hAnsi="Source Sans Pro"/>
          <w:color w:val="215868" w:themeColor="accent5" w:themeShade="80"/>
          <w:sz w:val="22"/>
          <w:lang w:val="fr-BE"/>
        </w:rPr>
      </w:pPr>
      <w:bookmarkStart w:id="0" w:name="_GoBack"/>
      <w:bookmarkEnd w:id="0"/>
    </w:p>
    <w:p w14:paraId="3F83734E" w14:textId="77777777" w:rsidR="00FE7F2A" w:rsidRPr="00FE7F2A" w:rsidRDefault="00FE7F2A" w:rsidP="00FE7F2A">
      <w:pPr>
        <w:spacing w:line="340" w:lineRule="exact"/>
        <w:jc w:val="both"/>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 xml:space="preserve">Votre élève est actuellement en cours d’évaluation pluridisciplinaire. </w:t>
      </w:r>
    </w:p>
    <w:p w14:paraId="30EB3C45" w14:textId="77777777" w:rsidR="00FE7F2A" w:rsidRPr="00FE7F2A" w:rsidRDefault="00FE7F2A" w:rsidP="00FE7F2A">
      <w:pPr>
        <w:spacing w:line="340" w:lineRule="exact"/>
        <w:jc w:val="both"/>
        <w:rPr>
          <w:rFonts w:ascii="Source Sans Pro" w:hAnsi="Source Sans Pro"/>
          <w:color w:val="215868" w:themeColor="accent5" w:themeShade="80"/>
          <w:sz w:val="22"/>
          <w:lang w:val="fr-BE"/>
        </w:rPr>
      </w:pPr>
    </w:p>
    <w:p w14:paraId="4B74011A" w14:textId="77777777" w:rsidR="00FE7F2A" w:rsidRPr="00FE7F2A" w:rsidRDefault="00FE7F2A" w:rsidP="00FE7F2A">
      <w:pPr>
        <w:spacing w:line="340" w:lineRule="exact"/>
        <w:jc w:val="both"/>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Comprendre son fonctionnement à l’école est essentiel.  Dès lors, votre avis et vos observations en tant qu’enseignant sont importants.</w:t>
      </w:r>
    </w:p>
    <w:p w14:paraId="3C5B1AB6" w14:textId="77777777" w:rsidR="00FE7F2A" w:rsidRPr="00FE7F2A" w:rsidRDefault="00FE7F2A" w:rsidP="00FE7F2A">
      <w:pPr>
        <w:spacing w:line="340" w:lineRule="exact"/>
        <w:jc w:val="both"/>
        <w:rPr>
          <w:rFonts w:ascii="Source Sans Pro" w:hAnsi="Source Sans Pro"/>
          <w:color w:val="215868" w:themeColor="accent5" w:themeShade="80"/>
          <w:sz w:val="22"/>
          <w:lang w:val="fr-BE"/>
        </w:rPr>
      </w:pPr>
    </w:p>
    <w:p w14:paraId="0E1C90E9" w14:textId="77777777" w:rsidR="00FE7F2A" w:rsidRPr="00FE7F2A" w:rsidRDefault="00FE7F2A" w:rsidP="00FE7F2A">
      <w:pPr>
        <w:spacing w:line="340" w:lineRule="exact"/>
        <w:jc w:val="both"/>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Nous avons développé ce questionnaire afin d'apprécier les forces et les faiblesses de votre élève dans les différents domaines de sa vie scolaire (apprentissages, relations aux autres, etc.).  Bien évidemment, cette fiche ne permet pas d’appréhender le fonctionnement complet de votre élève mais peut déjà donner quelques indications.  Il vous est toujours possible de contacter les intervenants avec l’accord des parents afin d’échanger plus longuement si cela vous semble nécessaire.</w:t>
      </w:r>
    </w:p>
    <w:p w14:paraId="78EFF77C"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28F63CC5"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Nous vous remercions pour votre participation et votre aide.</w:t>
      </w:r>
    </w:p>
    <w:p w14:paraId="09861AA0"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78B8236B"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bCs/>
          <w:color w:val="215868" w:themeColor="accent5" w:themeShade="80"/>
          <w:sz w:val="22"/>
          <w:lang w:val="fr-BE"/>
        </w:rPr>
        <w:t>Concerne</w:t>
      </w:r>
      <w:r w:rsidRPr="00FE7F2A">
        <w:rPr>
          <w:rFonts w:ascii="Source Sans Pro" w:hAnsi="Source Sans Pro"/>
          <w:color w:val="215868" w:themeColor="accent5" w:themeShade="80"/>
          <w:sz w:val="22"/>
          <w:lang w:val="fr-BE"/>
        </w:rPr>
        <w:t xml:space="preserve"> (Nom et prénom de l’enfant/du jeune) : …………………………………................................</w:t>
      </w:r>
    </w:p>
    <w:p w14:paraId="4B33C205"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1BA7274A" w14:textId="351A4982" w:rsidR="00FE7F2A" w:rsidRDefault="00FE7F2A" w:rsidP="00FE7F2A">
      <w:pPr>
        <w:spacing w:line="340" w:lineRule="exact"/>
        <w:rPr>
          <w:rFonts w:ascii="Source Sans Pro" w:hAnsi="Source Sans Pro"/>
          <w:color w:val="215868" w:themeColor="accent5" w:themeShade="80"/>
          <w:sz w:val="22"/>
          <w:lang w:val="fr-BE"/>
        </w:rPr>
      </w:pPr>
    </w:p>
    <w:p w14:paraId="4C82D844" w14:textId="77777777" w:rsidR="00FE7F2A" w:rsidRPr="00FE7F2A" w:rsidRDefault="00FE7F2A" w:rsidP="00FE7F2A">
      <w:pPr>
        <w:spacing w:line="340" w:lineRule="exact"/>
        <w:rPr>
          <w:rFonts w:ascii="Source Sans Pro" w:hAnsi="Source Sans Pro"/>
          <w:color w:val="215868" w:themeColor="accent5" w:themeShade="80"/>
          <w:sz w:val="22"/>
          <w:lang w:val="fr-BE"/>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FE7F2A" w:rsidRPr="00FE7F2A" w14:paraId="2D16379E" w14:textId="77777777" w:rsidTr="002A12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B03D1" w14:textId="6CE0156A" w:rsidR="00FE7F2A" w:rsidRPr="00FE7F2A" w:rsidRDefault="00FE7F2A" w:rsidP="00FE7F2A">
            <w:pPr>
              <w:spacing w:line="340" w:lineRule="exact"/>
              <w:jc w:val="center"/>
              <w:rPr>
                <w:rFonts w:ascii="Source Sans Pro" w:hAnsi="Source Sans Pro"/>
                <w:b/>
                <w:color w:val="C00000"/>
                <w:sz w:val="22"/>
                <w:lang w:val="fr-BE"/>
              </w:rPr>
            </w:pPr>
            <w:r w:rsidRPr="00FE7F2A">
              <w:rPr>
                <w:rFonts w:ascii="Source Sans Pro" w:hAnsi="Source Sans Pro"/>
                <w:b/>
                <w:color w:val="C00000"/>
                <w:sz w:val="22"/>
                <w:lang w:val="fr-BE"/>
              </w:rPr>
              <w:t>IDENTIFICATION DE L’ÉTABLISSEMENT</w:t>
            </w:r>
          </w:p>
          <w:p w14:paraId="33EE6323"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5B5DF314"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u w:val="single"/>
                <w:lang w:val="fr-BE"/>
              </w:rPr>
              <w:t>Nom de l’école</w:t>
            </w:r>
            <w:r w:rsidRPr="00FE7F2A">
              <w:rPr>
                <w:rFonts w:ascii="Source Sans Pro" w:hAnsi="Source Sans Pro"/>
                <w:color w:val="215868" w:themeColor="accent5" w:themeShade="80"/>
                <w:sz w:val="22"/>
                <w:lang w:val="fr-BE"/>
              </w:rPr>
              <w:t xml:space="preserve"> :</w:t>
            </w:r>
          </w:p>
          <w:p w14:paraId="3E433D67"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4976AE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u w:val="single"/>
                <w:lang w:val="fr-BE"/>
              </w:rPr>
              <w:t>Adresse</w:t>
            </w:r>
            <w:r w:rsidRPr="00FE7F2A">
              <w:rPr>
                <w:rFonts w:ascii="Source Sans Pro" w:hAnsi="Source Sans Pro"/>
                <w:color w:val="215868" w:themeColor="accent5" w:themeShade="80"/>
                <w:sz w:val="22"/>
                <w:lang w:val="fr-BE"/>
              </w:rPr>
              <w:t xml:space="preserve"> :</w:t>
            </w:r>
          </w:p>
          <w:p w14:paraId="2FED6C53"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42617369"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u w:val="single"/>
                <w:lang w:val="fr-BE"/>
              </w:rPr>
              <w:t>Classe</w:t>
            </w:r>
            <w:r w:rsidRPr="00FE7F2A">
              <w:rPr>
                <w:rFonts w:ascii="Source Sans Pro" w:hAnsi="Source Sans Pro"/>
                <w:color w:val="215868" w:themeColor="accent5" w:themeShade="80"/>
                <w:sz w:val="22"/>
                <w:lang w:val="fr-BE"/>
              </w:rPr>
              <w:t xml:space="preserve"> :</w:t>
            </w:r>
          </w:p>
          <w:p w14:paraId="2F955305"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0E9EB26C"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u w:val="single"/>
                <w:lang w:val="fr-BE"/>
              </w:rPr>
              <w:t>Enseignant</w:t>
            </w:r>
            <w:r w:rsidRPr="00FE7F2A">
              <w:rPr>
                <w:rFonts w:ascii="Source Sans Pro" w:hAnsi="Source Sans Pro"/>
                <w:color w:val="215868" w:themeColor="accent5" w:themeShade="80"/>
                <w:sz w:val="22"/>
                <w:lang w:val="fr-BE"/>
              </w:rPr>
              <w:t xml:space="preserve"> :</w:t>
            </w:r>
          </w:p>
          <w:p w14:paraId="792F9746"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1CB418E"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u w:val="single"/>
                <w:lang w:val="fr-BE"/>
              </w:rPr>
              <w:t>Téléphone</w:t>
            </w:r>
            <w:r w:rsidRPr="00FE7F2A">
              <w:rPr>
                <w:rFonts w:ascii="Source Sans Pro" w:hAnsi="Source Sans Pro"/>
                <w:color w:val="215868" w:themeColor="accent5" w:themeShade="80"/>
                <w:sz w:val="22"/>
                <w:lang w:val="fr-BE"/>
              </w:rPr>
              <w:t xml:space="preserve"> :</w:t>
            </w:r>
          </w:p>
          <w:p w14:paraId="5D9EB86E" w14:textId="77777777" w:rsidR="00FE7F2A" w:rsidRPr="00FE7F2A" w:rsidRDefault="00FE7F2A" w:rsidP="00FE7F2A">
            <w:pPr>
              <w:spacing w:line="340" w:lineRule="exact"/>
              <w:rPr>
                <w:rFonts w:ascii="Source Sans Pro" w:hAnsi="Source Sans Pro"/>
                <w:color w:val="215868" w:themeColor="accent5" w:themeShade="80"/>
                <w:sz w:val="22"/>
                <w:lang w:val="fr-BE"/>
              </w:rPr>
            </w:pPr>
          </w:p>
        </w:tc>
      </w:tr>
    </w:tbl>
    <w:p w14:paraId="48607234"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70A0B82"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1768532B"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184B6367"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1F312489"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B536580" w14:textId="28E24551" w:rsidR="00FE7F2A" w:rsidRDefault="00FE7F2A" w:rsidP="00FE7F2A">
      <w:pPr>
        <w:spacing w:line="340" w:lineRule="exact"/>
        <w:rPr>
          <w:rFonts w:ascii="Source Sans Pro" w:hAnsi="Source Sans Pro"/>
          <w:color w:val="215868" w:themeColor="accent5" w:themeShade="80"/>
          <w:sz w:val="22"/>
          <w:lang w:val="fr-BE"/>
        </w:rPr>
      </w:pPr>
    </w:p>
    <w:p w14:paraId="0B89F279"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0969AF27" w14:textId="77777777" w:rsidR="00FE7F2A" w:rsidRPr="00FE7F2A" w:rsidRDefault="00FE7F2A" w:rsidP="00FE7F2A">
      <w:pPr>
        <w:spacing w:line="340" w:lineRule="exact"/>
        <w:rPr>
          <w:rFonts w:ascii="Source Sans Pro" w:hAnsi="Source Sans Pro"/>
          <w:color w:val="215868" w:themeColor="accent5" w:themeShade="80"/>
          <w:sz w:val="22"/>
          <w:lang w:val="fr-BE"/>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FE7F2A" w:rsidRPr="00FE7F2A" w14:paraId="5B8F8A22" w14:textId="77777777" w:rsidTr="002A12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121DE" w14:textId="3141CF70" w:rsidR="00FE7F2A" w:rsidRPr="00FE7F2A" w:rsidRDefault="00FE7F2A" w:rsidP="00FE7F2A">
            <w:pPr>
              <w:spacing w:line="340" w:lineRule="exact"/>
              <w:jc w:val="center"/>
              <w:rPr>
                <w:rFonts w:ascii="Source Sans Pro" w:hAnsi="Source Sans Pro"/>
                <w:b/>
                <w:color w:val="C00000"/>
                <w:sz w:val="22"/>
                <w:lang w:val="fr-BE"/>
              </w:rPr>
            </w:pPr>
            <w:r w:rsidRPr="00FE7F2A">
              <w:rPr>
                <w:rFonts w:ascii="Source Sans Pro" w:hAnsi="Source Sans Pro"/>
                <w:b/>
                <w:bCs/>
                <w:color w:val="C00000"/>
                <w:sz w:val="22"/>
                <w:lang w:val="fr-BE"/>
              </w:rPr>
              <w:t>RÉSULTATS SCOLAIRES</w:t>
            </w:r>
          </w:p>
          <w:p w14:paraId="2D2D0C0E"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43436B9"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 xml:space="preserve">Matières où l’enfant/ le jeune a le plus de </w:t>
            </w:r>
            <w:r w:rsidRPr="00FE7F2A">
              <w:rPr>
                <w:rFonts w:ascii="Source Sans Pro" w:hAnsi="Source Sans Pro"/>
                <w:color w:val="215868" w:themeColor="accent5" w:themeShade="80"/>
                <w:sz w:val="22"/>
                <w:u w:val="single"/>
                <w:lang w:val="fr-BE"/>
              </w:rPr>
              <w:t>facilités</w:t>
            </w:r>
            <w:r w:rsidRPr="00FE7F2A">
              <w:rPr>
                <w:rFonts w:ascii="Source Sans Pro" w:hAnsi="Source Sans Pro"/>
                <w:color w:val="215868" w:themeColor="accent5" w:themeShade="80"/>
                <w:sz w:val="22"/>
                <w:lang w:val="fr-BE"/>
              </w:rPr>
              <w:t xml:space="preserve"> :</w:t>
            </w:r>
          </w:p>
          <w:p w14:paraId="5224358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5226E345"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 xml:space="preserve">Matières où l’enfant / le jeune a le plus de </w:t>
            </w:r>
            <w:r w:rsidRPr="00FE7F2A">
              <w:rPr>
                <w:rFonts w:ascii="Source Sans Pro" w:hAnsi="Source Sans Pro"/>
                <w:color w:val="215868" w:themeColor="accent5" w:themeShade="80"/>
                <w:sz w:val="22"/>
                <w:u w:val="single"/>
                <w:lang w:val="fr-BE"/>
              </w:rPr>
              <w:t>difficultés</w:t>
            </w:r>
            <w:r w:rsidRPr="00FE7F2A">
              <w:rPr>
                <w:rFonts w:ascii="Source Sans Pro" w:hAnsi="Source Sans Pro"/>
                <w:color w:val="215868" w:themeColor="accent5" w:themeShade="80"/>
                <w:sz w:val="22"/>
                <w:lang w:val="fr-BE"/>
              </w:rPr>
              <w:t xml:space="preserve"> :</w:t>
            </w:r>
          </w:p>
          <w:p w14:paraId="38E9BCBC"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79FA5CFF"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Résultats aux bulletins scolaires :</w:t>
            </w:r>
          </w:p>
          <w:p w14:paraId="14CEA7A3"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5701DB93"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Quels sont les commentaires annotés aux bulletins :</w:t>
            </w:r>
          </w:p>
          <w:p w14:paraId="7D517B8D"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r w:rsidRPr="00FE7F2A">
              <w:rPr>
                <w:rFonts w:ascii="Source Sans Pro" w:hAnsi="Source Sans Pro"/>
                <w:color w:val="215868" w:themeColor="accent5" w:themeShade="80"/>
                <w:sz w:val="22"/>
                <w:lang w:val="fr-BE"/>
              </w:rPr>
              <w:br/>
            </w:r>
          </w:p>
          <w:p w14:paraId="39FDD8AB"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L’enfant/le jeune bénéficie-t-il d’aménagements scolaires ? Si oui, de quel type ?</w:t>
            </w:r>
          </w:p>
          <w:p w14:paraId="5A6DE91E" w14:textId="5C8EDDF6" w:rsid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r w:rsidRPr="00FE7F2A">
              <w:rPr>
                <w:rFonts w:ascii="Source Sans Pro" w:hAnsi="Source Sans Pro"/>
                <w:color w:val="215868" w:themeColor="accent5" w:themeShade="80"/>
                <w:sz w:val="22"/>
                <w:lang w:val="fr-BE"/>
              </w:rPr>
              <w:br/>
            </w:r>
          </w:p>
          <w:p w14:paraId="6FE5FCC2"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45950B4D" w14:textId="17D7F8CB" w:rsidR="00FE7F2A" w:rsidRPr="00FE7F2A" w:rsidRDefault="00FE7F2A" w:rsidP="00FE7F2A">
            <w:pPr>
              <w:spacing w:line="340" w:lineRule="exact"/>
              <w:jc w:val="center"/>
              <w:rPr>
                <w:rFonts w:ascii="Source Sans Pro" w:hAnsi="Source Sans Pro"/>
                <w:color w:val="C00000"/>
                <w:sz w:val="22"/>
                <w:lang w:val="fr-BE"/>
              </w:rPr>
            </w:pPr>
            <w:r w:rsidRPr="00FE7F2A">
              <w:rPr>
                <w:rFonts w:ascii="Source Sans Pro" w:hAnsi="Source Sans Pro"/>
                <w:b/>
                <w:bCs/>
                <w:color w:val="C00000"/>
                <w:sz w:val="22"/>
                <w:lang w:val="fr-BE"/>
              </w:rPr>
              <w:t>ATTITUDE FACE AU TRAVAIL</w:t>
            </w:r>
          </w:p>
          <w:p w14:paraId="01DF55EE"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6FF02D7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Attitude face au travail individuel :</w:t>
            </w:r>
          </w:p>
          <w:p w14:paraId="6C0D8CFE"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5EE6DDCA" w14:textId="70774F05" w:rsidR="00FE7F2A" w:rsidRDefault="00FE7F2A" w:rsidP="00FE7F2A">
            <w:pPr>
              <w:spacing w:line="340" w:lineRule="exact"/>
              <w:rPr>
                <w:rFonts w:ascii="Source Sans Pro" w:hAnsi="Source Sans Pro"/>
                <w:color w:val="215868" w:themeColor="accent5" w:themeShade="80"/>
                <w:sz w:val="22"/>
                <w:lang w:val="fr-BE"/>
              </w:rPr>
            </w:pPr>
          </w:p>
          <w:p w14:paraId="2C1F6888"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59D76F6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Attitude face au travail collectif :</w:t>
            </w:r>
          </w:p>
          <w:p w14:paraId="38DA17F7"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21D62C22" w14:textId="79F4EE0A" w:rsidR="00FE7F2A" w:rsidRDefault="00FE7F2A" w:rsidP="00FE7F2A">
            <w:pPr>
              <w:spacing w:line="340" w:lineRule="exact"/>
              <w:rPr>
                <w:rFonts w:ascii="Source Sans Pro" w:hAnsi="Source Sans Pro"/>
                <w:color w:val="215868" w:themeColor="accent5" w:themeShade="80"/>
                <w:sz w:val="22"/>
                <w:lang w:val="fr-BE"/>
              </w:rPr>
            </w:pPr>
          </w:p>
          <w:p w14:paraId="445CF72F"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067E02E"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Gestion des devoirs :</w:t>
            </w:r>
          </w:p>
          <w:p w14:paraId="1C1017A9"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06864CB" w14:textId="19419F3E" w:rsidR="00FE7F2A" w:rsidRDefault="00FE7F2A" w:rsidP="00FE7F2A">
            <w:pPr>
              <w:spacing w:line="340" w:lineRule="exact"/>
              <w:rPr>
                <w:rFonts w:ascii="Source Sans Pro" w:hAnsi="Source Sans Pro"/>
                <w:color w:val="215868" w:themeColor="accent5" w:themeShade="80"/>
                <w:sz w:val="22"/>
                <w:lang w:val="fr-BE"/>
              </w:rPr>
            </w:pPr>
          </w:p>
          <w:p w14:paraId="0586C13A"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2FEF94A4"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Sens de l’organisation / autonomie :</w:t>
            </w:r>
          </w:p>
          <w:p w14:paraId="152629B4"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741A94DC"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020485F6" w14:textId="35802C8E" w:rsidR="00FE7F2A" w:rsidRPr="00FE7F2A" w:rsidRDefault="00FE7F2A" w:rsidP="00FE7F2A">
            <w:pPr>
              <w:spacing w:line="340" w:lineRule="exact"/>
              <w:jc w:val="center"/>
              <w:rPr>
                <w:rFonts w:ascii="Source Sans Pro" w:hAnsi="Source Sans Pro"/>
                <w:color w:val="C00000"/>
                <w:sz w:val="22"/>
                <w:lang w:val="fr-BE"/>
              </w:rPr>
            </w:pPr>
            <w:r w:rsidRPr="00FE7F2A">
              <w:rPr>
                <w:rFonts w:ascii="Source Sans Pro" w:hAnsi="Source Sans Pro"/>
                <w:b/>
                <w:bCs/>
                <w:color w:val="C00000"/>
                <w:sz w:val="22"/>
                <w:lang w:val="fr-BE"/>
              </w:rPr>
              <w:lastRenderedPageBreak/>
              <w:t>RELATIONNEL</w:t>
            </w:r>
          </w:p>
          <w:p w14:paraId="0293CCCB"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7B24317B"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Relations avec les pairs en classe :</w:t>
            </w:r>
          </w:p>
          <w:p w14:paraId="368B3331"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1537A636"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 xml:space="preserve">Relations avec les pairs dans la cour de récréation et les temps libres : </w:t>
            </w:r>
          </w:p>
          <w:p w14:paraId="12F01D11"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p>
          <w:p w14:paraId="2097D88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Relations enseignant - enfant/jeune :</w:t>
            </w:r>
          </w:p>
          <w:p w14:paraId="7C5AE4EB"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r w:rsidRPr="00FE7F2A">
              <w:rPr>
                <w:rFonts w:ascii="Source Sans Pro" w:hAnsi="Source Sans Pro"/>
                <w:color w:val="215868" w:themeColor="accent5" w:themeShade="80"/>
                <w:sz w:val="22"/>
                <w:lang w:val="fr-BE"/>
              </w:rPr>
              <w:br/>
            </w:r>
          </w:p>
          <w:p w14:paraId="460D13D1"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 xml:space="preserve">Informations autres sur le comportement : </w:t>
            </w:r>
          </w:p>
          <w:p w14:paraId="7EBE09EB"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r w:rsidRPr="00FE7F2A">
              <w:rPr>
                <w:rFonts w:ascii="Source Sans Pro" w:hAnsi="Source Sans Pro"/>
                <w:color w:val="215868" w:themeColor="accent5" w:themeShade="80"/>
                <w:sz w:val="22"/>
                <w:lang w:val="fr-BE"/>
              </w:rPr>
              <w:br/>
            </w:r>
          </w:p>
        </w:tc>
      </w:tr>
    </w:tbl>
    <w:p w14:paraId="2CB32DAB" w14:textId="77777777" w:rsidR="00FE7F2A" w:rsidRPr="00FE7F2A" w:rsidRDefault="00FE7F2A" w:rsidP="00FE7F2A">
      <w:pPr>
        <w:spacing w:line="340" w:lineRule="exact"/>
        <w:rPr>
          <w:rFonts w:ascii="Source Sans Pro" w:hAnsi="Source Sans Pro"/>
          <w:color w:val="215868" w:themeColor="accent5" w:themeShade="80"/>
          <w:sz w:val="22"/>
          <w:lang w:val="fr-BE"/>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FE7F2A" w:rsidRPr="00FE7F2A" w14:paraId="0E0855C1" w14:textId="77777777" w:rsidTr="002A12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BC180" w14:textId="244DBBBE" w:rsidR="00FE7F2A" w:rsidRPr="00FE7F2A" w:rsidRDefault="00FE7F2A" w:rsidP="00FE7F2A">
            <w:pPr>
              <w:spacing w:line="340" w:lineRule="exact"/>
              <w:jc w:val="center"/>
              <w:rPr>
                <w:rFonts w:ascii="Source Sans Pro" w:hAnsi="Source Sans Pro"/>
                <w:color w:val="C00000"/>
                <w:sz w:val="22"/>
                <w:lang w:val="fr-BE"/>
              </w:rPr>
            </w:pPr>
            <w:r w:rsidRPr="00FE7F2A">
              <w:rPr>
                <w:rFonts w:ascii="Source Sans Pro" w:hAnsi="Source Sans Pro"/>
                <w:b/>
                <w:bCs/>
                <w:color w:val="C00000"/>
                <w:sz w:val="22"/>
                <w:lang w:val="fr-BE"/>
              </w:rPr>
              <w:t>VOS REMARQUES / VOS PRÉOCCUPATIONS</w:t>
            </w:r>
          </w:p>
          <w:p w14:paraId="1F6B372D"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br/>
            </w:r>
            <w:r w:rsidRPr="00FE7F2A">
              <w:rPr>
                <w:rFonts w:ascii="Source Sans Pro" w:hAnsi="Source Sans Pro"/>
                <w:color w:val="215868" w:themeColor="accent5" w:themeShade="80"/>
                <w:sz w:val="22"/>
                <w:lang w:val="fr-BE"/>
              </w:rPr>
              <w:br/>
            </w:r>
          </w:p>
          <w:p w14:paraId="6F306D92"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2FE86B08"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025EE874" w14:textId="77777777" w:rsidR="00FE7F2A" w:rsidRPr="00FE7F2A" w:rsidRDefault="00FE7F2A" w:rsidP="00FE7F2A">
            <w:pPr>
              <w:spacing w:line="340" w:lineRule="exact"/>
              <w:rPr>
                <w:rFonts w:ascii="Source Sans Pro" w:hAnsi="Source Sans Pro"/>
                <w:color w:val="215868" w:themeColor="accent5" w:themeShade="80"/>
                <w:sz w:val="22"/>
                <w:lang w:val="fr-BE"/>
              </w:rPr>
            </w:pPr>
          </w:p>
        </w:tc>
      </w:tr>
    </w:tbl>
    <w:p w14:paraId="70CE75A6" w14:textId="77777777" w:rsidR="00FE7F2A" w:rsidRPr="00FE7F2A" w:rsidRDefault="00FE7F2A" w:rsidP="00FE7F2A">
      <w:pPr>
        <w:spacing w:line="340" w:lineRule="exact"/>
        <w:rPr>
          <w:rFonts w:ascii="Source Sans Pro" w:hAnsi="Source Sans Pro"/>
          <w:color w:val="215868" w:themeColor="accent5" w:themeShade="80"/>
          <w:sz w:val="22"/>
          <w:lang w:val="fr-BE"/>
        </w:rPr>
      </w:pPr>
    </w:p>
    <w:p w14:paraId="3B845C6A"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bCs/>
          <w:color w:val="215868" w:themeColor="accent5" w:themeShade="80"/>
          <w:sz w:val="22"/>
          <w:lang w:val="fr-BE"/>
        </w:rPr>
        <w:t>Rédigé par</w:t>
      </w:r>
      <w:r w:rsidRPr="00FE7F2A">
        <w:rPr>
          <w:rFonts w:ascii="Source Sans Pro" w:hAnsi="Source Sans Pro"/>
          <w:color w:val="215868" w:themeColor="accent5" w:themeShade="80"/>
          <w:sz w:val="22"/>
          <w:lang w:val="fr-BE"/>
        </w:rPr>
        <w:t xml:space="preserve"> : </w:t>
      </w:r>
    </w:p>
    <w:p w14:paraId="5FDA12C4"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color w:val="215868" w:themeColor="accent5" w:themeShade="80"/>
          <w:sz w:val="22"/>
          <w:lang w:val="fr-BE"/>
        </w:rPr>
        <w:t>Date :</w:t>
      </w:r>
    </w:p>
    <w:p w14:paraId="4C0ED540" w14:textId="77777777" w:rsidR="00FE7F2A" w:rsidRPr="00FE7F2A" w:rsidRDefault="00FE7F2A" w:rsidP="00FE7F2A">
      <w:pPr>
        <w:spacing w:line="340" w:lineRule="exact"/>
        <w:rPr>
          <w:rFonts w:ascii="Source Sans Pro" w:hAnsi="Source Sans Pro"/>
          <w:color w:val="215868" w:themeColor="accent5" w:themeShade="80"/>
          <w:sz w:val="22"/>
          <w:lang w:val="fr-BE"/>
        </w:rPr>
      </w:pPr>
      <w:r w:rsidRPr="00FE7F2A">
        <w:rPr>
          <w:rFonts w:ascii="Source Sans Pro" w:hAnsi="Source Sans Pro"/>
          <w:bCs/>
          <w:color w:val="215868" w:themeColor="accent5" w:themeShade="80"/>
          <w:sz w:val="22"/>
          <w:lang w:val="fr-BE"/>
        </w:rPr>
        <w:t>Signature et cachet de l’école</w:t>
      </w:r>
      <w:r w:rsidRPr="00FE7F2A">
        <w:rPr>
          <w:rFonts w:ascii="Source Sans Pro" w:hAnsi="Source Sans Pro"/>
          <w:color w:val="215868" w:themeColor="accent5" w:themeShade="80"/>
          <w:sz w:val="22"/>
          <w:lang w:val="fr-BE"/>
        </w:rPr>
        <w:t xml:space="preserve"> : </w:t>
      </w:r>
    </w:p>
    <w:p w14:paraId="1EE01069" w14:textId="51C08628" w:rsidR="00983BC5" w:rsidRDefault="00983BC5" w:rsidP="00983BC5">
      <w:pPr>
        <w:spacing w:line="340" w:lineRule="exact"/>
        <w:rPr>
          <w:rFonts w:ascii="Source Sans Pro" w:hAnsi="Source Sans Pro"/>
          <w:color w:val="215868" w:themeColor="accent5" w:themeShade="80"/>
          <w:sz w:val="22"/>
          <w:lang w:val="fr-BE"/>
        </w:rPr>
      </w:pPr>
    </w:p>
    <w:sectPr w:rsidR="00983BC5" w:rsidSect="00C56E9B">
      <w:headerReference w:type="default" r:id="rId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67FC3" w14:textId="77777777" w:rsidR="003432F8" w:rsidRDefault="003432F8" w:rsidP="00A47526">
      <w:r>
        <w:separator/>
      </w:r>
    </w:p>
  </w:endnote>
  <w:endnote w:type="continuationSeparator" w:id="0">
    <w:p w14:paraId="4B4D9F28" w14:textId="77777777" w:rsidR="003432F8" w:rsidRDefault="003432F8" w:rsidP="00A4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ource Sans Pro">
    <w:altName w:val="LuzSans-Book"/>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565624"/>
      <w:docPartObj>
        <w:docPartGallery w:val="Page Numbers (Bottom of Page)"/>
        <w:docPartUnique/>
      </w:docPartObj>
    </w:sdtPr>
    <w:sdtEndPr/>
    <w:sdtContent>
      <w:sdt>
        <w:sdtPr>
          <w:id w:val="-420255394"/>
          <w:docPartObj>
            <w:docPartGallery w:val="Page Numbers (Top of Page)"/>
            <w:docPartUnique/>
          </w:docPartObj>
        </w:sdtPr>
        <w:sdtEndPr/>
        <w:sdtContent>
          <w:p w14:paraId="51FF9810" w14:textId="6C116D05" w:rsidR="00CB65E9" w:rsidRPr="00EB0235" w:rsidRDefault="00CB65E9">
            <w:pPr>
              <w:pStyle w:val="Pieddepage"/>
              <w:jc w:val="right"/>
              <w:rPr>
                <w:lang w:val="fr-BE"/>
              </w:rPr>
            </w:pPr>
            <w:r w:rsidRPr="00EB0235">
              <w:rPr>
                <w:rFonts w:ascii="Source Sans Pro" w:hAnsi="Source Sans Pro"/>
                <w:bCs/>
                <w:color w:val="215868" w:themeColor="accent5" w:themeShade="80"/>
                <w:sz w:val="20"/>
              </w:rPr>
              <w:fldChar w:fldCharType="begin"/>
            </w:r>
            <w:r w:rsidRPr="003849DF">
              <w:rPr>
                <w:rFonts w:ascii="Source Sans Pro" w:hAnsi="Source Sans Pro"/>
                <w:bCs/>
                <w:color w:val="215868" w:themeColor="accent5" w:themeShade="80"/>
                <w:sz w:val="20"/>
                <w:lang w:val="fr-BE"/>
              </w:rPr>
              <w:instrText>PAGE</w:instrText>
            </w:r>
            <w:r w:rsidRPr="00EB0235">
              <w:rPr>
                <w:rFonts w:ascii="Source Sans Pro" w:hAnsi="Source Sans Pro"/>
                <w:bCs/>
                <w:color w:val="215868" w:themeColor="accent5" w:themeShade="80"/>
                <w:sz w:val="20"/>
              </w:rPr>
              <w:fldChar w:fldCharType="separate"/>
            </w:r>
            <w:r w:rsidR="005C24F3">
              <w:rPr>
                <w:rFonts w:ascii="Source Sans Pro" w:hAnsi="Source Sans Pro"/>
                <w:bCs/>
                <w:noProof/>
                <w:color w:val="215868" w:themeColor="accent5" w:themeShade="80"/>
                <w:sz w:val="20"/>
                <w:lang w:val="fr-BE"/>
              </w:rPr>
              <w:t>3</w:t>
            </w:r>
            <w:r w:rsidRPr="00EB0235">
              <w:rPr>
                <w:rFonts w:ascii="Source Sans Pro" w:hAnsi="Source Sans Pro"/>
                <w:bCs/>
                <w:color w:val="215868" w:themeColor="accent5" w:themeShade="80"/>
                <w:sz w:val="20"/>
              </w:rPr>
              <w:fldChar w:fldCharType="end"/>
            </w:r>
            <w:r w:rsidRPr="00EB0235">
              <w:rPr>
                <w:rFonts w:ascii="Source Sans Pro" w:hAnsi="Source Sans Pro"/>
                <w:color w:val="215868" w:themeColor="accent5" w:themeShade="80"/>
                <w:sz w:val="20"/>
                <w:lang w:val="fr-FR"/>
              </w:rPr>
              <w:t xml:space="preserve"> / </w:t>
            </w:r>
            <w:r w:rsidRPr="00EB0235">
              <w:rPr>
                <w:rFonts w:ascii="Source Sans Pro" w:hAnsi="Source Sans Pro"/>
                <w:bCs/>
                <w:color w:val="215868" w:themeColor="accent5" w:themeShade="80"/>
                <w:sz w:val="20"/>
              </w:rPr>
              <w:fldChar w:fldCharType="begin"/>
            </w:r>
            <w:r w:rsidRPr="003849DF">
              <w:rPr>
                <w:rFonts w:ascii="Source Sans Pro" w:hAnsi="Source Sans Pro"/>
                <w:bCs/>
                <w:color w:val="215868" w:themeColor="accent5" w:themeShade="80"/>
                <w:sz w:val="20"/>
                <w:lang w:val="fr-BE"/>
              </w:rPr>
              <w:instrText>NUMPAGES</w:instrText>
            </w:r>
            <w:r w:rsidRPr="00EB0235">
              <w:rPr>
                <w:rFonts w:ascii="Source Sans Pro" w:hAnsi="Source Sans Pro"/>
                <w:bCs/>
                <w:color w:val="215868" w:themeColor="accent5" w:themeShade="80"/>
                <w:sz w:val="20"/>
              </w:rPr>
              <w:fldChar w:fldCharType="separate"/>
            </w:r>
            <w:r w:rsidR="005C24F3">
              <w:rPr>
                <w:rFonts w:ascii="Source Sans Pro" w:hAnsi="Source Sans Pro"/>
                <w:bCs/>
                <w:noProof/>
                <w:color w:val="215868" w:themeColor="accent5" w:themeShade="80"/>
                <w:sz w:val="20"/>
                <w:lang w:val="fr-BE"/>
              </w:rPr>
              <w:t>3</w:t>
            </w:r>
            <w:r w:rsidRPr="00EB0235">
              <w:rPr>
                <w:rFonts w:ascii="Source Sans Pro" w:hAnsi="Source Sans Pro"/>
                <w:bCs/>
                <w:color w:val="215868" w:themeColor="accent5" w:themeShade="80"/>
                <w:sz w:val="20"/>
              </w:rPr>
              <w:fldChar w:fldCharType="end"/>
            </w:r>
          </w:p>
        </w:sdtContent>
      </w:sdt>
    </w:sdtContent>
  </w:sdt>
  <w:p w14:paraId="3AA833DB" w14:textId="1AF39109" w:rsidR="00CB65E9" w:rsidRPr="00094A93" w:rsidRDefault="00CB65E9" w:rsidP="00C56E9B">
    <w:pPr>
      <w:jc w:val="center"/>
      <w:rPr>
        <w:rFonts w:ascii="Source Sans Pro" w:hAnsi="Source Sans Pro"/>
        <w:b/>
        <w:i/>
        <w:color w:val="215868" w:themeColor="accent5" w:themeShade="80"/>
        <w:sz w:val="18"/>
        <w:szCs w:val="18"/>
        <w:lang w:val="fr-BE"/>
      </w:rPr>
    </w:pPr>
    <w:r w:rsidRPr="00E04425">
      <w:rPr>
        <w:rFonts w:ascii="Source Sans Pro" w:hAnsi="Source Sans Pro"/>
        <w:i/>
        <w:color w:val="215868" w:themeColor="accent5" w:themeShade="80"/>
        <w:sz w:val="18"/>
        <w:szCs w:val="18"/>
        <w:lang w:val="fr-FR"/>
      </w:rPr>
      <w:t xml:space="preserve">Version : Janvier 2018. Voir </w:t>
    </w:r>
    <w:hyperlink r:id="rId1" w:history="1">
      <w:r w:rsidRPr="00E04425">
        <w:rPr>
          <w:rStyle w:val="Lienhypertexte"/>
          <w:rFonts w:ascii="Source Sans Pro" w:hAnsi="Source Sans Pro"/>
          <w:i/>
          <w:color w:val="215868" w:themeColor="accent5" w:themeShade="80"/>
          <w:sz w:val="18"/>
          <w:szCs w:val="18"/>
          <w:lang w:val="fr-FR"/>
        </w:rPr>
        <w:t>www.trajet-tdah.be</w:t>
      </w:r>
    </w:hyperlink>
    <w:r w:rsidRPr="00E04425">
      <w:rPr>
        <w:rFonts w:ascii="Source Sans Pro" w:hAnsi="Source Sans Pro"/>
        <w:i/>
        <w:color w:val="215868" w:themeColor="accent5" w:themeShade="80"/>
        <w:sz w:val="18"/>
        <w:szCs w:val="18"/>
        <w:lang w:val="fr-FR"/>
      </w:rPr>
      <w:t xml:space="preserve">  pour les dernières mises à jour.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urce Sans Pro" w:hAnsi="Source Sans Pro"/>
        <w:color w:val="215868" w:themeColor="accent5" w:themeShade="80"/>
        <w:sz w:val="20"/>
      </w:rPr>
      <w:id w:val="1014195410"/>
      <w:docPartObj>
        <w:docPartGallery w:val="Page Numbers (Bottom of Page)"/>
        <w:docPartUnique/>
      </w:docPartObj>
    </w:sdtPr>
    <w:sdtEndPr/>
    <w:sdtContent>
      <w:sdt>
        <w:sdtPr>
          <w:rPr>
            <w:rFonts w:ascii="Source Sans Pro" w:hAnsi="Source Sans Pro"/>
            <w:color w:val="215868" w:themeColor="accent5" w:themeShade="80"/>
            <w:sz w:val="20"/>
          </w:rPr>
          <w:id w:val="-1769616900"/>
          <w:docPartObj>
            <w:docPartGallery w:val="Page Numbers (Top of Page)"/>
            <w:docPartUnique/>
          </w:docPartObj>
        </w:sdtPr>
        <w:sdtEndPr/>
        <w:sdtContent>
          <w:p w14:paraId="2A0F32F3" w14:textId="7C45C41E" w:rsidR="00CB65E9" w:rsidRPr="00EB0235" w:rsidRDefault="00CB65E9">
            <w:pPr>
              <w:pStyle w:val="Pieddepage"/>
              <w:jc w:val="right"/>
              <w:rPr>
                <w:rFonts w:ascii="Source Sans Pro" w:hAnsi="Source Sans Pro"/>
                <w:color w:val="215868" w:themeColor="accent5" w:themeShade="80"/>
                <w:sz w:val="20"/>
                <w:lang w:val="fr-BE"/>
              </w:rPr>
            </w:pPr>
            <w:r w:rsidRPr="00EB0235">
              <w:rPr>
                <w:rFonts w:ascii="Source Sans Pro" w:hAnsi="Source Sans Pro"/>
                <w:bCs/>
                <w:color w:val="215868" w:themeColor="accent5" w:themeShade="80"/>
                <w:sz w:val="20"/>
              </w:rPr>
              <w:fldChar w:fldCharType="begin"/>
            </w:r>
            <w:r w:rsidRPr="003849DF">
              <w:rPr>
                <w:rFonts w:ascii="Source Sans Pro" w:hAnsi="Source Sans Pro"/>
                <w:bCs/>
                <w:color w:val="215868" w:themeColor="accent5" w:themeShade="80"/>
                <w:sz w:val="20"/>
                <w:lang w:val="fr-BE"/>
              </w:rPr>
              <w:instrText>PAGE</w:instrText>
            </w:r>
            <w:r w:rsidRPr="00EB0235">
              <w:rPr>
                <w:rFonts w:ascii="Source Sans Pro" w:hAnsi="Source Sans Pro"/>
                <w:bCs/>
                <w:color w:val="215868" w:themeColor="accent5" w:themeShade="80"/>
                <w:sz w:val="20"/>
              </w:rPr>
              <w:fldChar w:fldCharType="separate"/>
            </w:r>
            <w:r w:rsidR="005C24F3">
              <w:rPr>
                <w:rFonts w:ascii="Source Sans Pro" w:hAnsi="Source Sans Pro"/>
                <w:bCs/>
                <w:noProof/>
                <w:color w:val="215868" w:themeColor="accent5" w:themeShade="80"/>
                <w:sz w:val="20"/>
                <w:lang w:val="fr-BE"/>
              </w:rPr>
              <w:t>1</w:t>
            </w:r>
            <w:r w:rsidRPr="00EB0235">
              <w:rPr>
                <w:rFonts w:ascii="Source Sans Pro" w:hAnsi="Source Sans Pro"/>
                <w:bCs/>
                <w:color w:val="215868" w:themeColor="accent5" w:themeShade="80"/>
                <w:sz w:val="20"/>
              </w:rPr>
              <w:fldChar w:fldCharType="end"/>
            </w:r>
            <w:r w:rsidRPr="00EB0235">
              <w:rPr>
                <w:rFonts w:ascii="Source Sans Pro" w:hAnsi="Source Sans Pro"/>
                <w:color w:val="215868" w:themeColor="accent5" w:themeShade="80"/>
                <w:sz w:val="20"/>
                <w:lang w:val="fr-FR"/>
              </w:rPr>
              <w:t xml:space="preserve"> / </w:t>
            </w:r>
            <w:r w:rsidRPr="00EB0235">
              <w:rPr>
                <w:rFonts w:ascii="Source Sans Pro" w:hAnsi="Source Sans Pro"/>
                <w:bCs/>
                <w:color w:val="215868" w:themeColor="accent5" w:themeShade="80"/>
                <w:sz w:val="20"/>
              </w:rPr>
              <w:fldChar w:fldCharType="begin"/>
            </w:r>
            <w:r w:rsidRPr="003849DF">
              <w:rPr>
                <w:rFonts w:ascii="Source Sans Pro" w:hAnsi="Source Sans Pro"/>
                <w:bCs/>
                <w:color w:val="215868" w:themeColor="accent5" w:themeShade="80"/>
                <w:sz w:val="20"/>
                <w:lang w:val="fr-BE"/>
              </w:rPr>
              <w:instrText>NUMPAGES</w:instrText>
            </w:r>
            <w:r w:rsidRPr="00EB0235">
              <w:rPr>
                <w:rFonts w:ascii="Source Sans Pro" w:hAnsi="Source Sans Pro"/>
                <w:bCs/>
                <w:color w:val="215868" w:themeColor="accent5" w:themeShade="80"/>
                <w:sz w:val="20"/>
              </w:rPr>
              <w:fldChar w:fldCharType="separate"/>
            </w:r>
            <w:r w:rsidR="005C24F3">
              <w:rPr>
                <w:rFonts w:ascii="Source Sans Pro" w:hAnsi="Source Sans Pro"/>
                <w:bCs/>
                <w:noProof/>
                <w:color w:val="215868" w:themeColor="accent5" w:themeShade="80"/>
                <w:sz w:val="20"/>
                <w:lang w:val="fr-BE"/>
              </w:rPr>
              <w:t>3</w:t>
            </w:r>
            <w:r w:rsidRPr="00EB0235">
              <w:rPr>
                <w:rFonts w:ascii="Source Sans Pro" w:hAnsi="Source Sans Pro"/>
                <w:bCs/>
                <w:color w:val="215868" w:themeColor="accent5" w:themeShade="80"/>
                <w:sz w:val="20"/>
              </w:rPr>
              <w:fldChar w:fldCharType="end"/>
            </w:r>
          </w:p>
        </w:sdtContent>
      </w:sdt>
    </w:sdtContent>
  </w:sdt>
  <w:p w14:paraId="0C86F0D0" w14:textId="52E020D0" w:rsidR="00CB65E9" w:rsidRPr="00094A93" w:rsidRDefault="00CB65E9" w:rsidP="0045034E">
    <w:pPr>
      <w:jc w:val="center"/>
      <w:rPr>
        <w:rFonts w:ascii="Source Sans Pro" w:hAnsi="Source Sans Pro"/>
        <w:b/>
        <w:i/>
        <w:color w:val="215868" w:themeColor="accent5" w:themeShade="80"/>
        <w:sz w:val="18"/>
        <w:szCs w:val="18"/>
        <w:lang w:val="fr-BE"/>
      </w:rPr>
    </w:pPr>
    <w:r w:rsidRPr="00E04425">
      <w:rPr>
        <w:rFonts w:ascii="Source Sans Pro" w:hAnsi="Source Sans Pro"/>
        <w:i/>
        <w:color w:val="215868" w:themeColor="accent5" w:themeShade="80"/>
        <w:sz w:val="18"/>
        <w:szCs w:val="18"/>
        <w:lang w:val="fr-FR"/>
      </w:rPr>
      <w:t xml:space="preserve">Version : Janvier 2018. Voir </w:t>
    </w:r>
    <w:hyperlink r:id="rId1" w:history="1">
      <w:r w:rsidRPr="00E04425">
        <w:rPr>
          <w:rStyle w:val="Lienhypertexte"/>
          <w:rFonts w:ascii="Source Sans Pro" w:hAnsi="Source Sans Pro"/>
          <w:i/>
          <w:color w:val="215868" w:themeColor="accent5" w:themeShade="80"/>
          <w:sz w:val="18"/>
          <w:szCs w:val="18"/>
          <w:lang w:val="fr-FR"/>
        </w:rPr>
        <w:t>www.trajet-tdah.be</w:t>
      </w:r>
    </w:hyperlink>
    <w:r w:rsidRPr="00E04425">
      <w:rPr>
        <w:rFonts w:ascii="Source Sans Pro" w:hAnsi="Source Sans Pro"/>
        <w:i/>
        <w:color w:val="215868" w:themeColor="accent5" w:themeShade="80"/>
        <w:sz w:val="18"/>
        <w:szCs w:val="18"/>
        <w:lang w:val="fr-FR"/>
      </w:rPr>
      <w:t xml:space="preserve">  pour les dernières mises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79D5" w14:textId="77777777" w:rsidR="003432F8" w:rsidRDefault="003432F8" w:rsidP="00A47526">
      <w:r>
        <w:separator/>
      </w:r>
    </w:p>
  </w:footnote>
  <w:footnote w:type="continuationSeparator" w:id="0">
    <w:p w14:paraId="0A0B58FA" w14:textId="77777777" w:rsidR="003432F8" w:rsidRDefault="003432F8" w:rsidP="00A4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2AA4" w14:textId="4240089D" w:rsidR="00CB65E9" w:rsidRDefault="00983BC5" w:rsidP="00E51923">
    <w:pPr>
      <w:pStyle w:val="Titre7"/>
      <w:spacing w:line="340" w:lineRule="exact"/>
      <w:ind w:left="2832"/>
      <w:jc w:val="left"/>
      <w:rPr>
        <w:rFonts w:ascii="Verdana" w:hAnsi="Verdana"/>
        <w:color w:val="4F6228" w:themeColor="accent3" w:themeShade="80"/>
        <w:sz w:val="22"/>
        <w:lang w:val="fr-BE"/>
      </w:rPr>
    </w:pPr>
    <w:r>
      <w:rPr>
        <w:rFonts w:ascii="Source Sans Pro" w:hAnsi="Source Sans Pro"/>
        <w:noProof/>
        <w:color w:val="215868" w:themeColor="accent5" w:themeShade="80"/>
        <w:sz w:val="28"/>
        <w:szCs w:val="28"/>
        <w:lang w:val="fr-BE"/>
      </w:rPr>
      <w:drawing>
        <wp:anchor distT="0" distB="0" distL="114300" distR="114300" simplePos="0" relativeHeight="251667456" behindDoc="0" locked="0" layoutInCell="1" allowOverlap="1" wp14:anchorId="03AF7865" wp14:editId="1FCC2488">
          <wp:simplePos x="0" y="0"/>
          <wp:positionH relativeFrom="column">
            <wp:posOffset>-370936</wp:posOffset>
          </wp:positionH>
          <wp:positionV relativeFrom="paragraph">
            <wp:posOffset>-483715</wp:posOffset>
          </wp:positionV>
          <wp:extent cx="1559527" cy="1043533"/>
          <wp:effectExtent l="0" t="0" r="0" b="4445"/>
          <wp:wrapNone/>
          <wp:docPr id="2" name="Image 2" descr="Une image contenant poupée, joue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cottes2_hoofdtelefoon.png"/>
                  <pic:cNvPicPr/>
                </pic:nvPicPr>
                <pic:blipFill rotWithShape="1">
                  <a:blip r:embed="rId1">
                    <a:extLst>
                      <a:ext uri="{28A0092B-C50C-407E-A947-70E740481C1C}">
                        <a14:useLocalDpi xmlns:a14="http://schemas.microsoft.com/office/drawing/2010/main" val="0"/>
                      </a:ext>
                    </a:extLst>
                  </a:blip>
                  <a:srcRect b="52736"/>
                  <a:stretch/>
                </pic:blipFill>
                <pic:spPr bwMode="auto">
                  <a:xfrm>
                    <a:off x="0" y="0"/>
                    <a:ext cx="1559527" cy="1043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5E9" w:rsidRPr="00EB0235">
      <w:rPr>
        <w:rFonts w:ascii="Verdana" w:hAnsi="Verdana"/>
        <w:noProof/>
        <w:color w:val="4F6228" w:themeColor="accent3" w:themeShade="80"/>
        <w:sz w:val="22"/>
        <w:lang w:val="fr-BE"/>
      </w:rPr>
      <mc:AlternateContent>
        <mc:Choice Requires="wps">
          <w:drawing>
            <wp:anchor distT="0" distB="0" distL="114300" distR="114300" simplePos="0" relativeHeight="251663360" behindDoc="1" locked="0" layoutInCell="1" allowOverlap="1" wp14:anchorId="14BBE1AB" wp14:editId="3DE84E2A">
              <wp:simplePos x="0" y="0"/>
              <wp:positionH relativeFrom="page">
                <wp:posOffset>-47625</wp:posOffset>
              </wp:positionH>
              <wp:positionV relativeFrom="paragraph">
                <wp:posOffset>-487680</wp:posOffset>
              </wp:positionV>
              <wp:extent cx="7614285" cy="1047750"/>
              <wp:effectExtent l="0" t="0" r="5715" b="0"/>
              <wp:wrapNone/>
              <wp:docPr id="7" name="Rectangle 7"/>
              <wp:cNvGraphicFramePr/>
              <a:graphic xmlns:a="http://schemas.openxmlformats.org/drawingml/2006/main">
                <a:graphicData uri="http://schemas.microsoft.com/office/word/2010/wordprocessingShape">
                  <wps:wsp>
                    <wps:cNvSpPr/>
                    <wps:spPr>
                      <a:xfrm>
                        <a:off x="0" y="0"/>
                        <a:ext cx="7614285" cy="1047750"/>
                      </a:xfrm>
                      <a:prstGeom prst="rect">
                        <a:avLst/>
                      </a:prstGeom>
                      <a:solidFill>
                        <a:srgbClr val="4BACC6">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9C2A5" id="Rectangle 7" o:spid="_x0000_s1026" style="position:absolute;margin-left:-3.75pt;margin-top:-38.4pt;width:599.55pt;height:8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" fillcolor="#dbeef4" stroked="f" strokeweight="2pt">
              <w10:wrap anchorx="page"/>
            </v:rect>
          </w:pict>
        </mc:Fallback>
      </mc:AlternateContent>
    </w:r>
  </w:p>
  <w:p w14:paraId="67BD9F4E" w14:textId="77777777" w:rsidR="00CB65E9" w:rsidRPr="00E51923" w:rsidRDefault="00CB65E9">
    <w:pPr>
      <w:pStyle w:val="En-tte"/>
      <w:rPr>
        <w:lang w:val="fr-BE"/>
      </w:rPr>
    </w:pPr>
  </w:p>
  <w:p w14:paraId="70956958" w14:textId="77777777" w:rsidR="00CB65E9" w:rsidRPr="00E51923" w:rsidRDefault="00CB65E9">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58E4" w14:textId="40E2FD8F" w:rsidR="00CB65E9" w:rsidRPr="00E51923" w:rsidRDefault="000E5D5C" w:rsidP="00983BC5">
    <w:pPr>
      <w:pStyle w:val="Titre7"/>
      <w:spacing w:line="340" w:lineRule="exact"/>
      <w:ind w:left="2832"/>
      <w:jc w:val="left"/>
      <w:rPr>
        <w:lang w:val="fr-FR"/>
      </w:rPr>
    </w:pPr>
    <w:r>
      <w:rPr>
        <w:noProof/>
        <w:lang w:val="fr-FR" w:eastAsia="fr-FR"/>
      </w:rPr>
      <mc:AlternateContent>
        <mc:Choice Requires="wps">
          <w:drawing>
            <wp:anchor distT="0" distB="0" distL="114300" distR="114300" simplePos="0" relativeHeight="251656191" behindDoc="1" locked="0" layoutInCell="1" allowOverlap="1" wp14:anchorId="3B5129E4" wp14:editId="33A2A889">
              <wp:simplePos x="0" y="0"/>
              <wp:positionH relativeFrom="page">
                <wp:align>right</wp:align>
              </wp:positionH>
              <wp:positionV relativeFrom="paragraph">
                <wp:posOffset>-449580</wp:posOffset>
              </wp:positionV>
              <wp:extent cx="7556740" cy="905774"/>
              <wp:effectExtent l="0" t="0" r="6350" b="8890"/>
              <wp:wrapNone/>
              <wp:docPr id="5" name="Rectangle 5"/>
              <wp:cNvGraphicFramePr/>
              <a:graphic xmlns:a="http://schemas.openxmlformats.org/drawingml/2006/main">
                <a:graphicData uri="http://schemas.microsoft.com/office/word/2010/wordprocessingShape">
                  <wps:wsp>
                    <wps:cNvSpPr/>
                    <wps:spPr>
                      <a:xfrm>
                        <a:off x="0" y="0"/>
                        <a:ext cx="7556740" cy="905774"/>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B3406" id="Rectangle 5" o:spid="_x0000_s1026" style="position:absolute;margin-left:543.8pt;margin-top:-35.4pt;width:595pt;height:71.3pt;z-index:-25166028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" fillcolor="#daeef3 [664]" stroked="f" strokeweight="2pt">
              <w10:wrap anchorx="page"/>
            </v:rect>
          </w:pict>
        </mc:Fallback>
      </mc:AlternateContent>
    </w:r>
    <w:r w:rsidR="00983BC5">
      <w:rPr>
        <w:rFonts w:ascii="Source Sans Pro" w:hAnsi="Source Sans Pro"/>
        <w:noProof/>
        <w:color w:val="215868" w:themeColor="accent5" w:themeShade="80"/>
        <w:sz w:val="28"/>
        <w:szCs w:val="28"/>
        <w:lang w:val="fr-BE"/>
      </w:rPr>
      <w:drawing>
        <wp:anchor distT="0" distB="0" distL="114300" distR="114300" simplePos="0" relativeHeight="251665408" behindDoc="0" locked="0" layoutInCell="1" allowOverlap="1" wp14:anchorId="578F61DC" wp14:editId="359EDB0C">
          <wp:simplePos x="0" y="0"/>
          <wp:positionH relativeFrom="column">
            <wp:posOffset>-546112</wp:posOffset>
          </wp:positionH>
          <wp:positionV relativeFrom="paragraph">
            <wp:posOffset>-587603</wp:posOffset>
          </wp:positionV>
          <wp:extent cx="1559527" cy="1043533"/>
          <wp:effectExtent l="0" t="0" r="0" b="4445"/>
          <wp:wrapNone/>
          <wp:docPr id="1" name="Image 1" descr="Une image contenant poupée, joue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cottes2_hoofdtelefoon.png"/>
                  <pic:cNvPicPr/>
                </pic:nvPicPr>
                <pic:blipFill rotWithShape="1">
                  <a:blip r:embed="rId1">
                    <a:extLst>
                      <a:ext uri="{28A0092B-C50C-407E-A947-70E740481C1C}">
                        <a14:useLocalDpi xmlns:a14="http://schemas.microsoft.com/office/drawing/2010/main" val="0"/>
                      </a:ext>
                    </a:extLst>
                  </a:blip>
                  <a:srcRect b="52736"/>
                  <a:stretch/>
                </pic:blipFill>
                <pic:spPr bwMode="auto">
                  <a:xfrm>
                    <a:off x="0" y="0"/>
                    <a:ext cx="1559858" cy="1043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7F2A">
      <w:rPr>
        <w:rFonts w:ascii="Source Sans Pro" w:hAnsi="Source Sans Pro"/>
        <w:color w:val="215868" w:themeColor="accent5" w:themeShade="80"/>
        <w:sz w:val="28"/>
        <w:szCs w:val="28"/>
        <w:lang w:val="fr-BE"/>
      </w:rPr>
      <w:t>FICHE DE LIAISON À COMPLÉTER PAR L’ENSEIGNANT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1A"/>
    <w:rsid w:val="00035E20"/>
    <w:rsid w:val="00094A93"/>
    <w:rsid w:val="000B657F"/>
    <w:rsid w:val="000D1A1D"/>
    <w:rsid w:val="000D510C"/>
    <w:rsid w:val="000E5D5C"/>
    <w:rsid w:val="001073C3"/>
    <w:rsid w:val="00111EC6"/>
    <w:rsid w:val="00123397"/>
    <w:rsid w:val="0017417F"/>
    <w:rsid w:val="00175EAB"/>
    <w:rsid w:val="00191565"/>
    <w:rsid w:val="001B2C64"/>
    <w:rsid w:val="001C3C6B"/>
    <w:rsid w:val="00231D6A"/>
    <w:rsid w:val="002377B1"/>
    <w:rsid w:val="00261757"/>
    <w:rsid w:val="00277150"/>
    <w:rsid w:val="00283838"/>
    <w:rsid w:val="003432F8"/>
    <w:rsid w:val="00347036"/>
    <w:rsid w:val="003849DF"/>
    <w:rsid w:val="003F2E24"/>
    <w:rsid w:val="00420C91"/>
    <w:rsid w:val="00421161"/>
    <w:rsid w:val="00437254"/>
    <w:rsid w:val="0045034E"/>
    <w:rsid w:val="00454D54"/>
    <w:rsid w:val="004C5583"/>
    <w:rsid w:val="00537888"/>
    <w:rsid w:val="005461CB"/>
    <w:rsid w:val="00573907"/>
    <w:rsid w:val="005C24F3"/>
    <w:rsid w:val="0063391B"/>
    <w:rsid w:val="00656E1A"/>
    <w:rsid w:val="0067506B"/>
    <w:rsid w:val="00682215"/>
    <w:rsid w:val="00686ACE"/>
    <w:rsid w:val="00691456"/>
    <w:rsid w:val="006B63BD"/>
    <w:rsid w:val="006C761C"/>
    <w:rsid w:val="00711EF1"/>
    <w:rsid w:val="00715534"/>
    <w:rsid w:val="00724DA7"/>
    <w:rsid w:val="00731162"/>
    <w:rsid w:val="007447A1"/>
    <w:rsid w:val="0074593D"/>
    <w:rsid w:val="00774223"/>
    <w:rsid w:val="00796EFA"/>
    <w:rsid w:val="00833091"/>
    <w:rsid w:val="00880330"/>
    <w:rsid w:val="008965E5"/>
    <w:rsid w:val="008A1B20"/>
    <w:rsid w:val="008A2A75"/>
    <w:rsid w:val="008C6CDD"/>
    <w:rsid w:val="0091796A"/>
    <w:rsid w:val="009462F5"/>
    <w:rsid w:val="009475C7"/>
    <w:rsid w:val="00980E0F"/>
    <w:rsid w:val="00981D55"/>
    <w:rsid w:val="00983BC5"/>
    <w:rsid w:val="009A281D"/>
    <w:rsid w:val="009E53C8"/>
    <w:rsid w:val="009E54AE"/>
    <w:rsid w:val="00A00D0E"/>
    <w:rsid w:val="00A47526"/>
    <w:rsid w:val="00A767A7"/>
    <w:rsid w:val="00AA1B1A"/>
    <w:rsid w:val="00AE7ECC"/>
    <w:rsid w:val="00B35F2C"/>
    <w:rsid w:val="00BB074E"/>
    <w:rsid w:val="00C144F7"/>
    <w:rsid w:val="00C22F78"/>
    <w:rsid w:val="00C56E9B"/>
    <w:rsid w:val="00C661F7"/>
    <w:rsid w:val="00C71ACA"/>
    <w:rsid w:val="00C916B1"/>
    <w:rsid w:val="00CB65E9"/>
    <w:rsid w:val="00D1030A"/>
    <w:rsid w:val="00D13F41"/>
    <w:rsid w:val="00D17F08"/>
    <w:rsid w:val="00D205ED"/>
    <w:rsid w:val="00D32E05"/>
    <w:rsid w:val="00DB297D"/>
    <w:rsid w:val="00DD724C"/>
    <w:rsid w:val="00E1334A"/>
    <w:rsid w:val="00E51923"/>
    <w:rsid w:val="00E74F57"/>
    <w:rsid w:val="00E9046A"/>
    <w:rsid w:val="00EB0235"/>
    <w:rsid w:val="00EB78CB"/>
    <w:rsid w:val="00EE28F5"/>
    <w:rsid w:val="00F44F48"/>
    <w:rsid w:val="00F70473"/>
    <w:rsid w:val="00FC3D3B"/>
    <w:rsid w:val="00FE7F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EB6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6E1A"/>
    <w:pPr>
      <w:spacing w:after="0" w:line="240" w:lineRule="auto"/>
    </w:pPr>
    <w:rPr>
      <w:rFonts w:ascii="Times New Roman" w:eastAsia="Times New Roman" w:hAnsi="Times New Roman" w:cs="Times New Roman"/>
      <w:sz w:val="24"/>
      <w:szCs w:val="24"/>
      <w:lang w:val="nl-NL" w:eastAsia="nl-NL"/>
    </w:rPr>
  </w:style>
  <w:style w:type="paragraph" w:styleId="Titre5">
    <w:name w:val="heading 5"/>
    <w:basedOn w:val="Normal"/>
    <w:next w:val="Normal"/>
    <w:link w:val="Titre5Car"/>
    <w:uiPriority w:val="9"/>
    <w:semiHidden/>
    <w:unhideWhenUsed/>
    <w:qFormat/>
    <w:rsid w:val="00983BC5"/>
    <w:pPr>
      <w:keepNext/>
      <w:keepLines/>
      <w:spacing w:before="40"/>
      <w:outlineLvl w:val="4"/>
    </w:pPr>
    <w:rPr>
      <w:rFonts w:asciiTheme="majorHAnsi" w:eastAsiaTheme="majorEastAsia" w:hAnsiTheme="majorHAnsi" w:cstheme="majorBidi"/>
      <w:color w:val="365F91" w:themeColor="accent1" w:themeShade="BF"/>
    </w:rPr>
  </w:style>
  <w:style w:type="paragraph" w:styleId="Titre7">
    <w:name w:val="heading 7"/>
    <w:basedOn w:val="Normal"/>
    <w:next w:val="Normal"/>
    <w:link w:val="Titre7Car"/>
    <w:qFormat/>
    <w:rsid w:val="00774223"/>
    <w:pPr>
      <w:keepNext/>
      <w:spacing w:line="360" w:lineRule="auto"/>
      <w:jc w:val="center"/>
      <w:outlineLvl w:val="6"/>
    </w:pPr>
    <w:rPr>
      <w:rFonts w:ascii="Arial" w:hAnsi="Arial"/>
      <w:b/>
      <w:szCs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56E1A"/>
    <w:rPr>
      <w:sz w:val="16"/>
      <w:szCs w:val="16"/>
    </w:rPr>
  </w:style>
  <w:style w:type="paragraph" w:styleId="Commentaire">
    <w:name w:val="annotation text"/>
    <w:basedOn w:val="Normal"/>
    <w:link w:val="CommentaireCar"/>
    <w:uiPriority w:val="99"/>
    <w:semiHidden/>
    <w:unhideWhenUsed/>
    <w:rsid w:val="00656E1A"/>
    <w:rPr>
      <w:sz w:val="20"/>
      <w:szCs w:val="20"/>
    </w:rPr>
  </w:style>
  <w:style w:type="character" w:customStyle="1" w:styleId="CommentaireCar">
    <w:name w:val="Commentaire Car"/>
    <w:basedOn w:val="Policepardfaut"/>
    <w:link w:val="Commentaire"/>
    <w:uiPriority w:val="99"/>
    <w:semiHidden/>
    <w:rsid w:val="00656E1A"/>
    <w:rPr>
      <w:rFonts w:ascii="Times New Roman" w:eastAsia="Times New Roman" w:hAnsi="Times New Roman" w:cs="Times New Roman"/>
      <w:sz w:val="20"/>
      <w:szCs w:val="20"/>
      <w:lang w:val="nl-NL" w:eastAsia="nl-NL"/>
    </w:rPr>
  </w:style>
  <w:style w:type="paragraph" w:styleId="Objetducommentaire">
    <w:name w:val="annotation subject"/>
    <w:basedOn w:val="Commentaire"/>
    <w:next w:val="Commentaire"/>
    <w:link w:val="ObjetducommentaireCar"/>
    <w:uiPriority w:val="99"/>
    <w:semiHidden/>
    <w:unhideWhenUsed/>
    <w:rsid w:val="00656E1A"/>
    <w:rPr>
      <w:b/>
      <w:bCs/>
    </w:rPr>
  </w:style>
  <w:style w:type="character" w:customStyle="1" w:styleId="ObjetducommentaireCar">
    <w:name w:val="Objet du commentaire Car"/>
    <w:basedOn w:val="CommentaireCar"/>
    <w:link w:val="Objetducommentaire"/>
    <w:uiPriority w:val="99"/>
    <w:semiHidden/>
    <w:rsid w:val="00656E1A"/>
    <w:rPr>
      <w:rFonts w:ascii="Times New Roman" w:eastAsia="Times New Roman" w:hAnsi="Times New Roman" w:cs="Times New Roman"/>
      <w:b/>
      <w:bCs/>
      <w:sz w:val="20"/>
      <w:szCs w:val="20"/>
      <w:lang w:val="nl-NL" w:eastAsia="nl-NL"/>
    </w:rPr>
  </w:style>
  <w:style w:type="paragraph" w:styleId="Textedebulles">
    <w:name w:val="Balloon Text"/>
    <w:basedOn w:val="Normal"/>
    <w:link w:val="TextedebullesCar"/>
    <w:uiPriority w:val="99"/>
    <w:semiHidden/>
    <w:unhideWhenUsed/>
    <w:rsid w:val="00656E1A"/>
    <w:rPr>
      <w:rFonts w:ascii="Tahoma" w:hAnsi="Tahoma" w:cs="Tahoma"/>
      <w:sz w:val="16"/>
      <w:szCs w:val="16"/>
    </w:rPr>
  </w:style>
  <w:style w:type="character" w:customStyle="1" w:styleId="TextedebullesCar">
    <w:name w:val="Texte de bulles Car"/>
    <w:basedOn w:val="Policepardfaut"/>
    <w:link w:val="Textedebulles"/>
    <w:uiPriority w:val="99"/>
    <w:semiHidden/>
    <w:rsid w:val="00656E1A"/>
    <w:rPr>
      <w:rFonts w:ascii="Tahoma" w:eastAsia="Times New Roman" w:hAnsi="Tahoma" w:cs="Tahoma"/>
      <w:sz w:val="16"/>
      <w:szCs w:val="16"/>
      <w:lang w:val="nl-NL" w:eastAsia="nl-NL"/>
    </w:rPr>
  </w:style>
  <w:style w:type="character" w:styleId="Lienhypertexte">
    <w:name w:val="Hyperlink"/>
    <w:basedOn w:val="Policepardfaut"/>
    <w:uiPriority w:val="99"/>
    <w:unhideWhenUsed/>
    <w:rsid w:val="00EE28F5"/>
    <w:rPr>
      <w:color w:val="0000FF" w:themeColor="hyperlink"/>
      <w:u w:val="single"/>
    </w:rPr>
  </w:style>
  <w:style w:type="character" w:styleId="Lienhypertextesuivivisit">
    <w:name w:val="FollowedHyperlink"/>
    <w:basedOn w:val="Policepardfaut"/>
    <w:uiPriority w:val="99"/>
    <w:semiHidden/>
    <w:unhideWhenUsed/>
    <w:rsid w:val="00EE28F5"/>
    <w:rPr>
      <w:color w:val="800080" w:themeColor="followedHyperlink"/>
      <w:u w:val="single"/>
    </w:rPr>
  </w:style>
  <w:style w:type="character" w:customStyle="1" w:styleId="Titre7Car">
    <w:name w:val="Titre 7 Car"/>
    <w:basedOn w:val="Policepardfaut"/>
    <w:link w:val="Titre7"/>
    <w:rsid w:val="00774223"/>
    <w:rPr>
      <w:rFonts w:ascii="Arial" w:eastAsia="Times New Roman" w:hAnsi="Arial" w:cs="Times New Roman"/>
      <w:b/>
      <w:sz w:val="24"/>
      <w:szCs w:val="20"/>
      <w:lang w:val="nl-NL"/>
    </w:rPr>
  </w:style>
  <w:style w:type="paragraph" w:styleId="Corpsdetexte">
    <w:name w:val="Body Text"/>
    <w:basedOn w:val="Normal"/>
    <w:link w:val="CorpsdetexteCar"/>
    <w:rsid w:val="00774223"/>
    <w:pPr>
      <w:spacing w:line="340" w:lineRule="exact"/>
      <w:jc w:val="both"/>
    </w:pPr>
    <w:rPr>
      <w:rFonts w:ascii="Comic Sans MS" w:hAnsi="Comic Sans MS"/>
      <w:bCs/>
      <w:lang w:eastAsia="en-US"/>
    </w:rPr>
  </w:style>
  <w:style w:type="character" w:customStyle="1" w:styleId="CorpsdetexteCar">
    <w:name w:val="Corps de texte Car"/>
    <w:basedOn w:val="Policepardfaut"/>
    <w:link w:val="Corpsdetexte"/>
    <w:rsid w:val="00774223"/>
    <w:rPr>
      <w:rFonts w:ascii="Comic Sans MS" w:eastAsia="Times New Roman" w:hAnsi="Comic Sans MS" w:cs="Times New Roman"/>
      <w:bCs/>
      <w:sz w:val="24"/>
      <w:szCs w:val="24"/>
      <w:lang w:val="nl-NL"/>
    </w:rPr>
  </w:style>
  <w:style w:type="paragraph" w:styleId="En-tte">
    <w:name w:val="header"/>
    <w:basedOn w:val="Normal"/>
    <w:link w:val="En-tteCar"/>
    <w:uiPriority w:val="99"/>
    <w:unhideWhenUsed/>
    <w:rsid w:val="00A47526"/>
    <w:pPr>
      <w:tabs>
        <w:tab w:val="center" w:pos="4536"/>
        <w:tab w:val="right" w:pos="9072"/>
      </w:tabs>
    </w:pPr>
  </w:style>
  <w:style w:type="character" w:customStyle="1" w:styleId="En-tteCar">
    <w:name w:val="En-tête Car"/>
    <w:basedOn w:val="Policepardfaut"/>
    <w:link w:val="En-tte"/>
    <w:uiPriority w:val="99"/>
    <w:rsid w:val="00A47526"/>
    <w:rPr>
      <w:rFonts w:ascii="Times New Roman" w:eastAsia="Times New Roman" w:hAnsi="Times New Roman" w:cs="Times New Roman"/>
      <w:sz w:val="24"/>
      <w:szCs w:val="24"/>
      <w:lang w:val="nl-NL" w:eastAsia="nl-NL"/>
    </w:rPr>
  </w:style>
  <w:style w:type="paragraph" w:styleId="Pieddepage">
    <w:name w:val="footer"/>
    <w:basedOn w:val="Normal"/>
    <w:link w:val="PieddepageCar"/>
    <w:uiPriority w:val="99"/>
    <w:unhideWhenUsed/>
    <w:rsid w:val="00A47526"/>
    <w:pPr>
      <w:tabs>
        <w:tab w:val="center" w:pos="4536"/>
        <w:tab w:val="right" w:pos="9072"/>
      </w:tabs>
    </w:pPr>
  </w:style>
  <w:style w:type="character" w:customStyle="1" w:styleId="PieddepageCar">
    <w:name w:val="Pied de page Car"/>
    <w:basedOn w:val="Policepardfaut"/>
    <w:link w:val="Pieddepage"/>
    <w:uiPriority w:val="99"/>
    <w:rsid w:val="00A47526"/>
    <w:rPr>
      <w:rFonts w:ascii="Times New Roman" w:eastAsia="Times New Roman" w:hAnsi="Times New Roman" w:cs="Times New Roman"/>
      <w:sz w:val="24"/>
      <w:szCs w:val="24"/>
      <w:lang w:val="nl-NL" w:eastAsia="nl-NL"/>
    </w:rPr>
  </w:style>
  <w:style w:type="character" w:customStyle="1" w:styleId="Mentionnonrsolue1">
    <w:name w:val="Mention non résolue1"/>
    <w:basedOn w:val="Policepardfaut"/>
    <w:uiPriority w:val="99"/>
    <w:semiHidden/>
    <w:unhideWhenUsed/>
    <w:rsid w:val="00A767A7"/>
    <w:rPr>
      <w:color w:val="808080"/>
      <w:shd w:val="clear" w:color="auto" w:fill="E6E6E6"/>
    </w:rPr>
  </w:style>
  <w:style w:type="character" w:customStyle="1" w:styleId="Titre5Car">
    <w:name w:val="Titre 5 Car"/>
    <w:basedOn w:val="Policepardfaut"/>
    <w:link w:val="Titre5"/>
    <w:uiPriority w:val="9"/>
    <w:rsid w:val="00983BC5"/>
    <w:rPr>
      <w:rFonts w:asciiTheme="majorHAnsi" w:eastAsiaTheme="majorEastAsia" w:hAnsiTheme="majorHAnsi" w:cstheme="majorBidi"/>
      <w:color w:val="365F91" w:themeColor="accent1" w:themeShade="BF"/>
      <w:sz w:val="24"/>
      <w:szCs w:val="24"/>
      <w:lang w:val="nl-NL" w:eastAsia="nl-NL"/>
    </w:rPr>
  </w:style>
  <w:style w:type="table" w:styleId="Grilledutableau">
    <w:name w:val="Table Grid"/>
    <w:basedOn w:val="TableauNormal"/>
    <w:uiPriority w:val="59"/>
    <w:rsid w:val="00983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rajet-tdah.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ajet-tdah.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273</Words>
  <Characters>1506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ZNA</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Hellemans</dc:creator>
  <cp:keywords/>
  <dc:description/>
  <cp:lastModifiedBy>Utilisateur</cp:lastModifiedBy>
  <cp:revision>23</cp:revision>
  <cp:lastPrinted>2018-02-21T13:30:00Z</cp:lastPrinted>
  <dcterms:created xsi:type="dcterms:W3CDTF">2017-11-23T11:56:00Z</dcterms:created>
  <dcterms:modified xsi:type="dcterms:W3CDTF">2018-02-21T13:30:00Z</dcterms:modified>
</cp:coreProperties>
</file>